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>№ 5</w:t>
      </w:r>
      <w:r w:rsidR="00DD307C" w:rsidRPr="00DD307C">
        <w:rPr>
          <w:rFonts w:ascii="Times New Roman" w:hAnsi="Times New Roman" w:cs="Times New Roman"/>
          <w:b/>
          <w:sz w:val="24"/>
          <w:szCs w:val="24"/>
        </w:rPr>
        <w:t>2</w:t>
      </w:r>
      <w:r w:rsidR="00967200">
        <w:rPr>
          <w:rFonts w:ascii="Times New Roman" w:hAnsi="Times New Roman" w:cs="Times New Roman"/>
          <w:b/>
          <w:sz w:val="24"/>
          <w:szCs w:val="24"/>
        </w:rPr>
        <w:t>27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967200">
        <w:rPr>
          <w:rFonts w:ascii="Times New Roman" w:hAnsi="Times New Roman" w:cs="Times New Roman"/>
          <w:b/>
          <w:sz w:val="24"/>
          <w:szCs w:val="24"/>
        </w:rPr>
        <w:t>предохранительны</w:t>
      </w:r>
      <w:r w:rsidR="00967200" w:rsidRPr="00967200">
        <w:rPr>
          <w:rFonts w:ascii="Times New Roman" w:hAnsi="Times New Roman" w:cs="Times New Roman"/>
          <w:b/>
          <w:sz w:val="24"/>
          <w:szCs w:val="24"/>
        </w:rPr>
        <w:t xml:space="preserve">х клапанов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043D3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Российские рубли/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Казахские тенге</w:t>
            </w:r>
            <w:r w:rsidR="00043D3D" w:rsidRPr="00043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43D3D" w:rsidRPr="00043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043D3D" w:rsidRPr="00043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7 пакета тендерной документации.</w:t>
            </w:r>
          </w:p>
        </w:tc>
      </w:tr>
      <w:tr w:rsidR="00FD4DF6" w:rsidRPr="005B1430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 xml:space="preserve">.1 и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должен включать (в том числе, но не 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1. Полный реестр документации, поставляемой с оборудованием;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Руководства по эксплуатации;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Конструкторскую документаци</w:t>
            </w:r>
            <w:r w:rsidR="009672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Чертежи общего вида с указанием габаритов, присоединительных размеров и массы изделия;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Ведомость ЗИП;</w:t>
            </w:r>
          </w:p>
          <w:p w:rsidR="00E218E2" w:rsidRPr="00E218E2" w:rsidRDefault="00800755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Инструкцию по консервации, упаковке, транспортировке и хранению изделия.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Приложениях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.1-6.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</w:t>
            </w:r>
            <w:r w:rsidR="00CB0199">
              <w:rPr>
                <w:rFonts w:ascii="Times New Roman" w:hAnsi="Times New Roman" w:cs="Times New Roman"/>
                <w:sz w:val="24"/>
                <w:szCs w:val="24"/>
              </w:rPr>
              <w:t>предохранительных</w:t>
            </w:r>
            <w:r w:rsidR="00D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99">
              <w:rPr>
                <w:rFonts w:ascii="Times New Roman" w:hAnsi="Times New Roman" w:cs="Times New Roman"/>
                <w:sz w:val="24"/>
                <w:szCs w:val="24"/>
              </w:rPr>
              <w:t>клапанов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 xml:space="preserve"> КТК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1C" w:rsidRDefault="00800755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81C" w:rsidRPr="00AC24A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CB0199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предохранительных клапанов 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с указанием основных узлов и присоединительных размеров;</w:t>
            </w:r>
          </w:p>
          <w:p w:rsidR="00E16E61" w:rsidRPr="00666163" w:rsidRDefault="00800755" w:rsidP="00CB01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Заполненн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>ые опросные листы 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 пакета тендерной документации, графа «для заполнения производителем».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1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B143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B143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CB0199" w:rsidP="00CB019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D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6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bookmarkStart w:id="4" w:name="_GoBack"/>
            <w:bookmarkEnd w:id="4"/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B143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B143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D3D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2065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1430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200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199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36141C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0DBE2D-3B39-4A4B-BD9B-FD967187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75</cp:revision>
  <cp:lastPrinted>2017-03-07T10:36:00Z</cp:lastPrinted>
  <dcterms:created xsi:type="dcterms:W3CDTF">2014-12-09T16:06:00Z</dcterms:created>
  <dcterms:modified xsi:type="dcterms:W3CDTF">2022-08-12T11:14:00Z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